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F7" w:rsidRDefault="00984465">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PARLAMENT ČESKÉ REPUBLIKY</w:t>
      </w:r>
    </w:p>
    <w:p w:rsidR="00A56DF7" w:rsidRDefault="00984465">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Poslanecká sněmovna</w:t>
      </w:r>
    </w:p>
    <w:p w:rsidR="00A56DF7" w:rsidRDefault="00984465">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Mgr. Petr Gazdík</w:t>
      </w:r>
    </w:p>
    <w:p w:rsidR="00A56DF7" w:rsidRDefault="00BB3A85">
      <w:pPr>
        <w:suppressAutoHyphens/>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místopředseda</w:t>
      </w:r>
    </w:p>
    <w:p w:rsidR="00A56DF7" w:rsidRDefault="00A56DF7">
      <w:pPr>
        <w:suppressAutoHyphens/>
        <w:spacing w:after="0" w:line="240" w:lineRule="auto"/>
        <w:jc w:val="center"/>
        <w:rPr>
          <w:rFonts w:ascii="Times New Roman" w:eastAsia="Times New Roman" w:hAnsi="Times New Roman" w:cs="Times New Roman"/>
          <w:b/>
          <w:i/>
          <w:sz w:val="24"/>
        </w:rPr>
      </w:pPr>
    </w:p>
    <w:p w:rsidR="00A56DF7" w:rsidRDefault="00A56DF7">
      <w:pPr>
        <w:suppressAutoHyphens/>
        <w:spacing w:after="0" w:line="240" w:lineRule="auto"/>
        <w:jc w:val="center"/>
        <w:rPr>
          <w:rFonts w:ascii="Times New Roman" w:eastAsia="Times New Roman" w:hAnsi="Times New Roman" w:cs="Times New Roman"/>
          <w:b/>
          <w:i/>
          <w:sz w:val="24"/>
        </w:rPr>
      </w:pPr>
    </w:p>
    <w:p w:rsidR="00BB3A85" w:rsidRDefault="00984465" w:rsidP="00BB3A85">
      <w:pPr>
        <w:suppressAutoHyphens/>
        <w:spacing w:after="0" w:line="240" w:lineRule="auto"/>
        <w:jc w:val="right"/>
        <w:rPr>
          <w:rFonts w:ascii="Times New Roman" w:eastAsia="Times New Roman" w:hAnsi="Times New Roman" w:cs="Times New Roman"/>
          <w:sz w:val="24"/>
        </w:rPr>
      </w:pPr>
      <w:r>
        <w:rPr>
          <w:rFonts w:ascii="CG Times" w:eastAsia="CG Times" w:hAnsi="CG Times" w:cs="CG Times"/>
          <w:spacing w:val="-3"/>
          <w:sz w:val="24"/>
        </w:rPr>
        <w:tab/>
      </w:r>
      <w:r>
        <w:rPr>
          <w:rFonts w:ascii="Times New Roman" w:eastAsia="Times New Roman" w:hAnsi="Times New Roman" w:cs="Times New Roman"/>
          <w:sz w:val="24"/>
        </w:rPr>
        <w:t xml:space="preserve"> </w:t>
      </w:r>
    </w:p>
    <w:p w:rsidR="00A56DF7" w:rsidRPr="00612073" w:rsidRDefault="00984465" w:rsidP="00BB3A85">
      <w:pPr>
        <w:suppressAutoHyphens/>
        <w:spacing w:after="0" w:line="240" w:lineRule="auto"/>
        <w:jc w:val="right"/>
        <w:rPr>
          <w:rFonts w:ascii="Times New Roman" w:eastAsia="CG Times" w:hAnsi="Times New Roman" w:cs="Times New Roman"/>
          <w:sz w:val="24"/>
        </w:rPr>
      </w:pPr>
      <w:r w:rsidRPr="00612073">
        <w:rPr>
          <w:rFonts w:ascii="Times New Roman" w:eastAsia="CG Times" w:hAnsi="Times New Roman" w:cs="Times New Roman"/>
          <w:sz w:val="24"/>
        </w:rPr>
        <w:t xml:space="preserve">V Praze dne </w:t>
      </w:r>
      <w:r w:rsidR="00BB3A85">
        <w:rPr>
          <w:rFonts w:ascii="Times New Roman" w:eastAsia="CG Times" w:hAnsi="Times New Roman" w:cs="Times New Roman"/>
          <w:sz w:val="24"/>
        </w:rPr>
        <w:t>6</w:t>
      </w:r>
      <w:r w:rsidR="00612073" w:rsidRPr="00612073">
        <w:rPr>
          <w:rFonts w:ascii="Times New Roman" w:eastAsia="CG Times" w:hAnsi="Times New Roman" w:cs="Times New Roman"/>
          <w:sz w:val="24"/>
        </w:rPr>
        <w:t xml:space="preserve">. </w:t>
      </w:r>
      <w:r w:rsidR="00BB3A85">
        <w:rPr>
          <w:rFonts w:ascii="Times New Roman" w:eastAsia="CG Times" w:hAnsi="Times New Roman" w:cs="Times New Roman"/>
          <w:sz w:val="24"/>
        </w:rPr>
        <w:t>října</w:t>
      </w:r>
      <w:r w:rsidRPr="00612073">
        <w:rPr>
          <w:rFonts w:ascii="Times New Roman" w:eastAsia="CG Times" w:hAnsi="Times New Roman" w:cs="Times New Roman"/>
          <w:sz w:val="24"/>
        </w:rPr>
        <w:t xml:space="preserve"> 2014</w:t>
      </w:r>
    </w:p>
    <w:p w:rsidR="00A56DF7" w:rsidRPr="00612073" w:rsidRDefault="00A56DF7">
      <w:pPr>
        <w:suppressAutoHyphens/>
        <w:spacing w:after="0" w:line="240" w:lineRule="auto"/>
        <w:jc w:val="right"/>
        <w:rPr>
          <w:rFonts w:ascii="Times New Roman" w:eastAsia="CG Times" w:hAnsi="Times New Roman" w:cs="Times New Roman"/>
          <w:sz w:val="24"/>
        </w:rPr>
      </w:pPr>
    </w:p>
    <w:p w:rsidR="00BB3A85" w:rsidRDefault="00BB3A85" w:rsidP="00BB3A85">
      <w:pPr>
        <w:rPr>
          <w:b/>
          <w:u w:val="single"/>
        </w:rPr>
      </w:pPr>
    </w:p>
    <w:p w:rsidR="00BB3A85" w:rsidRDefault="00BB3A85" w:rsidP="00BB3A85">
      <w:pPr>
        <w:rPr>
          <w:b/>
          <w:u w:val="single"/>
        </w:rPr>
      </w:pPr>
      <w:r w:rsidRPr="00BB3A85">
        <w:rPr>
          <w:b/>
          <w:u w:val="single"/>
        </w:rPr>
        <w:t>Otevřený dopis učitele Rekonstrukci státu</w:t>
      </w:r>
    </w:p>
    <w:p w:rsidR="00BB3A85" w:rsidRPr="00BB3A85" w:rsidRDefault="00BB3A85" w:rsidP="00BB3A85">
      <w:pPr>
        <w:rPr>
          <w:b/>
          <w:u w:val="single"/>
        </w:rPr>
      </w:pPr>
    </w:p>
    <w:p w:rsidR="00BB3A85" w:rsidRPr="00BB3A85" w:rsidRDefault="00BB3A85" w:rsidP="00BB3A85">
      <w:pPr>
        <w:spacing w:line="360" w:lineRule="auto"/>
        <w:jc w:val="both"/>
        <w:rPr>
          <w:rFonts w:ascii="Times New Roman" w:hAnsi="Times New Roman" w:cs="Times New Roman"/>
        </w:rPr>
      </w:pPr>
      <w:r w:rsidRPr="00BB3A85">
        <w:rPr>
          <w:rFonts w:ascii="Times New Roman" w:hAnsi="Times New Roman" w:cs="Times New Roman"/>
        </w:rPr>
        <w:t>Vážení Rekonstruktéři státu,</w:t>
      </w:r>
    </w:p>
    <w:p w:rsidR="00BB3A85" w:rsidRPr="00BB3A85" w:rsidRDefault="00BB3A85" w:rsidP="00BB3A85">
      <w:pPr>
        <w:spacing w:line="360" w:lineRule="auto"/>
        <w:jc w:val="both"/>
        <w:rPr>
          <w:rFonts w:ascii="Times New Roman" w:hAnsi="Times New Roman" w:cs="Times New Roman"/>
        </w:rPr>
      </w:pPr>
      <w:r w:rsidRPr="00BB3A85">
        <w:rPr>
          <w:rFonts w:ascii="Times New Roman" w:hAnsi="Times New Roman" w:cs="Times New Roman"/>
        </w:rPr>
        <w:t xml:space="preserve">minulý týden jste vystavili politickým stranám vysvědčení za jejich postoj a přístup k zákonům, jež mají omezit korupci a klientelismus. </w:t>
      </w:r>
    </w:p>
    <w:p w:rsidR="00BB3A85" w:rsidRPr="00BB3A85" w:rsidRDefault="00BB3A85" w:rsidP="00BB3A85">
      <w:pPr>
        <w:spacing w:line="360" w:lineRule="auto"/>
        <w:jc w:val="both"/>
        <w:rPr>
          <w:rFonts w:ascii="Times New Roman" w:hAnsi="Times New Roman" w:cs="Times New Roman"/>
        </w:rPr>
      </w:pPr>
      <w:r w:rsidRPr="00BB3A85">
        <w:rPr>
          <w:rFonts w:ascii="Times New Roman" w:hAnsi="Times New Roman" w:cs="Times New Roman"/>
        </w:rPr>
        <w:t xml:space="preserve">Kdybych na toto vysvědčení reagoval jako „rodič“, pravděpodobně bych zaplesal, že mé „dítko“ TOP09 dostalo nejvíc jedniček z celé třídy, a nebýt pana učitele na „zákon o státní správě,“ který si na mou ratolest zřejmě zasedl, bylo by třídním premiantem. Možná bych pozvedl obočí nad tím, že ze stávajícího hodnocení vychází jako premiant známý třídní sígr Úsvit, který, pokud je mi známo, je buď líný, nebo neschopný, neboť za celé pololetí nebyl schopen vypracovat jediný domácí úkol (rozuměj předložit jediný návrh zákona, který by nebyl legislativním zmetkem), a navíc mu hrozí zhoršená známka z mravů za pokusy šikanovat (údajně nepřizpůsobivé) spolužáky. </w:t>
      </w:r>
    </w:p>
    <w:p w:rsidR="00BB3A85" w:rsidRPr="00BB3A85" w:rsidRDefault="00BB3A85" w:rsidP="00BB3A85">
      <w:pPr>
        <w:spacing w:line="360" w:lineRule="auto"/>
        <w:jc w:val="both"/>
        <w:rPr>
          <w:rFonts w:ascii="Times New Roman" w:hAnsi="Times New Roman" w:cs="Times New Roman"/>
        </w:rPr>
      </w:pPr>
      <w:r w:rsidRPr="00BB3A85">
        <w:rPr>
          <w:rFonts w:ascii="Times New Roman" w:hAnsi="Times New Roman" w:cs="Times New Roman"/>
        </w:rPr>
        <w:t xml:space="preserve">Já se ale chci k vašemu vysvědčení vyjádřit jako kolega učitel. Obávám se, že způsob, jakým jste politickým stranám hodnocení vystavili, naplno odhalil problematickou povahu zjednodušujícího známkování. Naše školství urazilo za poslední desetiletí dlouhou cestu od rigidního vymáhání takzvaně správných odpovědí a správných reakcí k mnohem otevřenějšímu přístupu, který se nezaměřuje na jednotlivosti, ale hodnotí celkový výkon a posun žáka v dané oblasti. Vaše hodnocení ovšem jako by trend demokratizace školství zcela ignorovalo; pomíjí například skutečnost, že na tak zásadní normě, jako je zákon o státní správě, se byly schopné shodnout opozice i koalice, a zarputile trvá na jediném řešení, tedy na tom, které předložila Rekonstrukce státu, přestože na správnosti takového řešení se neshodly ani všechny subjekty, které RS zastřešuje. </w:t>
      </w:r>
    </w:p>
    <w:p w:rsidR="00BB3A85" w:rsidRPr="00BB3A85" w:rsidRDefault="00BB3A85" w:rsidP="00BB3A85">
      <w:pPr>
        <w:spacing w:line="360" w:lineRule="auto"/>
        <w:jc w:val="both"/>
        <w:rPr>
          <w:rFonts w:ascii="Times New Roman" w:hAnsi="Times New Roman" w:cs="Times New Roman"/>
        </w:rPr>
      </w:pPr>
      <w:r w:rsidRPr="00BB3A85">
        <w:rPr>
          <w:rFonts w:ascii="Times New Roman" w:hAnsi="Times New Roman" w:cs="Times New Roman"/>
        </w:rPr>
        <w:t xml:space="preserve">I já mám ke konkrétní podobě tohoto zákona výhrady a uměl bych si představit normu lepší, efektivnější. Přesto bych se v hodnocení zaměřil i na jeho přínosy a pozitiva a nepočastoval třídu kobercovým náletem čtyřek a pětek. To má na třídu silně demotivační vliv a nahrává skeptickému názoru, že „stejně nemá cenu se učit“. Samotný fakt, že s hodnocení vychází nejlépe hnutí Úsvit, by </w:t>
      </w:r>
      <w:bookmarkStart w:id="0" w:name="_GoBack"/>
      <w:bookmarkEnd w:id="0"/>
      <w:r w:rsidRPr="00BB3A85">
        <w:rPr>
          <w:rFonts w:ascii="Times New Roman" w:hAnsi="Times New Roman" w:cs="Times New Roman"/>
        </w:rPr>
        <w:lastRenderedPageBreak/>
        <w:t xml:space="preserve">pak pro pedagogický sbor mělo být důvodem k vážnému zamyšlení nad metodologií. Nebo má náš stát být skutečně rekonstruován k obrazu pana </w:t>
      </w:r>
      <w:proofErr w:type="spellStart"/>
      <w:r w:rsidRPr="00BB3A85">
        <w:rPr>
          <w:rFonts w:ascii="Times New Roman" w:hAnsi="Times New Roman" w:cs="Times New Roman"/>
        </w:rPr>
        <w:t>Okamury</w:t>
      </w:r>
      <w:proofErr w:type="spellEnd"/>
      <w:r w:rsidRPr="00BB3A85">
        <w:rPr>
          <w:rFonts w:ascii="Times New Roman" w:hAnsi="Times New Roman" w:cs="Times New Roman"/>
        </w:rPr>
        <w:t xml:space="preserve"> a jeho kolegů?</w:t>
      </w:r>
    </w:p>
    <w:p w:rsidR="00BB3A85" w:rsidRDefault="00BB3A85" w:rsidP="00BB3A85">
      <w:pPr>
        <w:spacing w:line="360" w:lineRule="auto"/>
        <w:jc w:val="both"/>
        <w:rPr>
          <w:rFonts w:ascii="Times New Roman" w:hAnsi="Times New Roman" w:cs="Times New Roman"/>
        </w:rPr>
      </w:pPr>
      <w:r w:rsidRPr="00BB3A85">
        <w:rPr>
          <w:rFonts w:ascii="Times New Roman" w:hAnsi="Times New Roman" w:cs="Times New Roman"/>
        </w:rPr>
        <w:t>S úctou kolega</w:t>
      </w:r>
    </w:p>
    <w:p w:rsidR="00A81F39" w:rsidRPr="00BB3A85" w:rsidRDefault="00A81F39" w:rsidP="00BB3A85">
      <w:pPr>
        <w:jc w:val="both"/>
        <w:rPr>
          <w:rFonts w:ascii="Times New Roman" w:eastAsia="Times New Roman" w:hAnsi="Times New Roman" w:cs="Times New Roman"/>
        </w:rPr>
      </w:pPr>
      <w:r w:rsidRPr="00BB3A85">
        <w:rPr>
          <w:rFonts w:ascii="Times New Roman" w:eastAsia="CG Times" w:hAnsi="Times New Roman" w:cs="Times New Roman"/>
          <w:noProof/>
          <w:sz w:val="24"/>
        </w:rPr>
        <w:drawing>
          <wp:inline distT="0" distB="0" distL="0" distR="0">
            <wp:extent cx="2132616" cy="914400"/>
            <wp:effectExtent l="19050" t="0" r="984"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41313" cy="918129"/>
                    </a:xfrm>
                    <a:prstGeom prst="rect">
                      <a:avLst/>
                    </a:prstGeom>
                    <a:noFill/>
                    <a:ln w="9525">
                      <a:noFill/>
                      <a:miter lim="800000"/>
                      <a:headEnd/>
                      <a:tailEnd/>
                    </a:ln>
                  </pic:spPr>
                </pic:pic>
              </a:graphicData>
            </a:graphic>
          </wp:inline>
        </w:drawing>
      </w:r>
    </w:p>
    <w:p w:rsidR="00A56DF7" w:rsidRPr="00260491" w:rsidRDefault="00984465" w:rsidP="00260491">
      <w:pPr>
        <w:jc w:val="both"/>
        <w:rPr>
          <w:rFonts w:ascii="Times New Roman" w:eastAsia="Times New Roman" w:hAnsi="Times New Roman" w:cs="Times New Roman"/>
        </w:rPr>
      </w:pPr>
      <w:r w:rsidRPr="00BB3A85">
        <w:rPr>
          <w:rFonts w:ascii="Times New Roman" w:eastAsia="Times New Roman" w:hAnsi="Times New Roman" w:cs="Times New Roman"/>
        </w:rPr>
        <w:t>Petr Gazdík</w:t>
      </w:r>
    </w:p>
    <w:p w:rsidR="00A56DF7" w:rsidRPr="00612073" w:rsidRDefault="00A56DF7" w:rsidP="00A55D1D">
      <w:pPr>
        <w:spacing w:after="0" w:line="240" w:lineRule="auto"/>
        <w:jc w:val="both"/>
        <w:rPr>
          <w:rFonts w:ascii="Times New Roman" w:eastAsia="CG Times" w:hAnsi="Times New Roman" w:cs="Times New Roman"/>
          <w:sz w:val="24"/>
        </w:rPr>
      </w:pPr>
    </w:p>
    <w:p w:rsidR="00A56DF7" w:rsidRDefault="00A56DF7">
      <w:pPr>
        <w:spacing w:after="0" w:line="240" w:lineRule="auto"/>
        <w:rPr>
          <w:rFonts w:ascii="Times New Roman" w:eastAsia="CG Times" w:hAnsi="Times New Roman" w:cs="Times New Roman"/>
          <w:sz w:val="24"/>
        </w:rPr>
      </w:pPr>
    </w:p>
    <w:p w:rsidR="00694FB6" w:rsidRDefault="00694FB6">
      <w:pPr>
        <w:spacing w:after="0" w:line="240" w:lineRule="auto"/>
        <w:rPr>
          <w:rFonts w:ascii="Times New Roman" w:eastAsia="CG Times" w:hAnsi="Times New Roman" w:cs="Times New Roman"/>
          <w:sz w:val="24"/>
        </w:rPr>
      </w:pPr>
    </w:p>
    <w:p w:rsidR="00694FB6" w:rsidRPr="00612073" w:rsidRDefault="00694FB6">
      <w:pPr>
        <w:spacing w:after="0" w:line="240" w:lineRule="auto"/>
        <w:rPr>
          <w:rFonts w:ascii="Times New Roman" w:eastAsia="CG Times" w:hAnsi="Times New Roman" w:cs="Times New Roman"/>
          <w:sz w:val="24"/>
        </w:rPr>
      </w:pPr>
    </w:p>
    <w:p w:rsidR="00612073" w:rsidRPr="00612073" w:rsidRDefault="00612073">
      <w:pPr>
        <w:spacing w:after="0" w:line="240" w:lineRule="auto"/>
        <w:rPr>
          <w:rFonts w:ascii="Times New Roman" w:eastAsia="CG Times" w:hAnsi="Times New Roman" w:cs="Times New Roman"/>
          <w:sz w:val="24"/>
        </w:rPr>
      </w:pPr>
    </w:p>
    <w:p w:rsidR="00612073" w:rsidRPr="00612073" w:rsidRDefault="00612073">
      <w:pPr>
        <w:spacing w:after="0" w:line="240" w:lineRule="auto"/>
        <w:rPr>
          <w:rFonts w:ascii="Times New Roman" w:eastAsia="CG Times" w:hAnsi="Times New Roman" w:cs="Times New Roman"/>
          <w:sz w:val="24"/>
        </w:rPr>
      </w:pPr>
    </w:p>
    <w:p w:rsidR="00A56DF7" w:rsidRPr="00612073" w:rsidRDefault="00A56DF7">
      <w:pPr>
        <w:spacing w:after="0" w:line="240" w:lineRule="auto"/>
        <w:rPr>
          <w:rFonts w:ascii="Times New Roman" w:eastAsia="CG Times" w:hAnsi="Times New Roman" w:cs="Times New Roman"/>
          <w:sz w:val="24"/>
        </w:rPr>
      </w:pPr>
    </w:p>
    <w:p w:rsidR="00A56DF7" w:rsidRPr="00612073" w:rsidRDefault="00A56DF7">
      <w:pPr>
        <w:spacing w:after="0" w:line="240" w:lineRule="auto"/>
        <w:jc w:val="right"/>
        <w:rPr>
          <w:rFonts w:ascii="Times New Roman" w:eastAsia="Arial" w:hAnsi="Times New Roman" w:cs="Times New Roman"/>
          <w:b/>
          <w:sz w:val="24"/>
        </w:rPr>
      </w:pPr>
    </w:p>
    <w:sectPr w:rsidR="00A56DF7" w:rsidRPr="00612073" w:rsidSect="00DA1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F7"/>
    <w:rsid w:val="000C3E41"/>
    <w:rsid w:val="000D5A2C"/>
    <w:rsid w:val="001E68F2"/>
    <w:rsid w:val="00260491"/>
    <w:rsid w:val="00612073"/>
    <w:rsid w:val="00694FB6"/>
    <w:rsid w:val="007C0F49"/>
    <w:rsid w:val="00817156"/>
    <w:rsid w:val="00984465"/>
    <w:rsid w:val="00A55D1D"/>
    <w:rsid w:val="00A56DF7"/>
    <w:rsid w:val="00A81F39"/>
    <w:rsid w:val="00B856A3"/>
    <w:rsid w:val="00BB3A85"/>
    <w:rsid w:val="00C565D3"/>
    <w:rsid w:val="00DA1711"/>
    <w:rsid w:val="00DB14CC"/>
    <w:rsid w:val="00F84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5D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D1D"/>
    <w:rPr>
      <w:rFonts w:ascii="Tahoma" w:hAnsi="Tahoma" w:cs="Tahoma"/>
      <w:sz w:val="16"/>
      <w:szCs w:val="16"/>
    </w:rPr>
  </w:style>
  <w:style w:type="paragraph" w:styleId="Bezmezer">
    <w:name w:val="No Spacing"/>
    <w:uiPriority w:val="1"/>
    <w:qFormat/>
    <w:rsid w:val="001E68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5D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D1D"/>
    <w:rPr>
      <w:rFonts w:ascii="Tahoma" w:hAnsi="Tahoma" w:cs="Tahoma"/>
      <w:sz w:val="16"/>
      <w:szCs w:val="16"/>
    </w:rPr>
  </w:style>
  <w:style w:type="paragraph" w:styleId="Bezmezer">
    <w:name w:val="No Spacing"/>
    <w:uiPriority w:val="1"/>
    <w:qFormat/>
    <w:rsid w:val="001E6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588">
      <w:bodyDiv w:val="1"/>
      <w:marLeft w:val="0"/>
      <w:marRight w:val="0"/>
      <w:marTop w:val="0"/>
      <w:marBottom w:val="0"/>
      <w:divBdr>
        <w:top w:val="none" w:sz="0" w:space="0" w:color="auto"/>
        <w:left w:val="none" w:sz="0" w:space="0" w:color="auto"/>
        <w:bottom w:val="none" w:sz="0" w:space="0" w:color="auto"/>
        <w:right w:val="none" w:sz="0" w:space="0" w:color="auto"/>
      </w:divBdr>
    </w:div>
    <w:div w:id="141678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2057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Jitka</cp:lastModifiedBy>
  <cp:revision>2</cp:revision>
  <cp:lastPrinted>2014-05-14T07:58:00Z</cp:lastPrinted>
  <dcterms:created xsi:type="dcterms:W3CDTF">2014-10-10T10:45:00Z</dcterms:created>
  <dcterms:modified xsi:type="dcterms:W3CDTF">2014-10-10T10:45:00Z</dcterms:modified>
</cp:coreProperties>
</file>